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B17A52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B17A52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B17A52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B17A52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B17A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1</w:t>
      </w:r>
      <w:r w:rsidR="003C326F">
        <w:rPr>
          <w:rFonts w:ascii="GHEA Grapalat" w:hAnsi="GHEA Grapalat" w:cs="GHEA Grapalat"/>
          <w:color w:val="4472C4"/>
        </w:rPr>
        <w:t>7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5D730B">
        <w:rPr>
          <w:rFonts w:ascii="GHEA Grapalat" w:hAnsi="GHEA Grapalat" w:cs="GHEA Grapalat"/>
          <w:color w:val="4472C4"/>
        </w:rPr>
        <w:t>__</w:t>
      </w:r>
      <w:r w:rsidR="00DE2498">
        <w:rPr>
          <w:rFonts w:ascii="GHEA Grapalat" w:hAnsi="GHEA Grapalat" w:cs="GHEA Grapalat"/>
          <w:color w:val="4472C4"/>
        </w:rPr>
        <w:t>24</w:t>
      </w:r>
      <w:r w:rsidR="005D730B">
        <w:rPr>
          <w:rFonts w:ascii="GHEA Grapalat" w:hAnsi="GHEA Grapalat" w:cs="GHEA Grapalat"/>
          <w:color w:val="4472C4"/>
        </w:rPr>
        <w:t>__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 w:rsidRPr="00846C75">
        <w:rPr>
          <w:rFonts w:ascii="GHEA Grapalat" w:hAnsi="GHEA Grapalat" w:cs="GHEA Grapalat"/>
          <w:color w:val="4472C4"/>
        </w:rPr>
        <w:t xml:space="preserve"> </w:t>
      </w:r>
      <w:r w:rsidR="00DE2498">
        <w:rPr>
          <w:rFonts w:ascii="GHEA Grapalat" w:hAnsi="GHEA Grapalat" w:cs="GHEA Grapalat"/>
          <w:color w:val="4472C4"/>
        </w:rPr>
        <w:t>օգոստաոս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FC7D4E" w:rsidRPr="003C326F" w:rsidRDefault="00FC7D4E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FC7D4E" w:rsidRPr="003C326F" w:rsidRDefault="00FC7D4E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E540E2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Pr="00E540E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E4038B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="00E4038B"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356C8" w:rsidRPr="00E356C8">
        <w:rPr>
          <w:rFonts w:ascii="GHEA Grapalat" w:hAnsi="GHEA Grapalat" w:cs="GHEA Grapalat"/>
          <w:sz w:val="24"/>
          <w:szCs w:val="24"/>
          <w:lang w:val="ru-RU"/>
        </w:rPr>
        <w:t>30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="00E356C8" w:rsidRPr="00E356C8">
        <w:rPr>
          <w:rFonts w:ascii="GHEA Grapalat" w:hAnsi="GHEA Grapalat" w:cs="GHEA Grapalat"/>
          <w:sz w:val="24"/>
          <w:szCs w:val="24"/>
          <w:lang w:val="ru-RU"/>
        </w:rPr>
        <w:t>6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E356C8" w:rsidRPr="00E356C8">
        <w:rPr>
          <w:rFonts w:ascii="GHEA Grapalat" w:hAnsi="GHEA Grapalat" w:cs="GHEA Grapalat"/>
          <w:sz w:val="24"/>
          <w:szCs w:val="24"/>
          <w:lang w:val="ru-RU"/>
        </w:rPr>
        <w:t>10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E356C8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Գայանե Լեյնադի Դանիելյանին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մանկավարժություն</w:t>
      </w:r>
    </w:p>
    <w:p w:rsidR="005B1D73" w:rsidRPr="00E356C8" w:rsidRDefault="005B1D7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Սաթենիկ Լևոնի Չուգասզյանին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արվեստագիտություն</w:t>
      </w:r>
    </w:p>
    <w:p w:rsidR="0030569B" w:rsidRPr="00E356C8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34A5D" w:rsidRDefault="00134A5D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A32E6E" w:rsidRDefault="00A32E6E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A32E6E" w:rsidRDefault="00A32E6E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A32E6E" w:rsidRDefault="00A32E6E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A32E6E" w:rsidRPr="00E356C8" w:rsidRDefault="00A32E6E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0569B" w:rsidRPr="00E356C8" w:rsidRDefault="00E356C8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 xml:space="preserve">Խ. Աբովյանի անվան </w:t>
      </w:r>
      <w:proofErr w:type="spellStart"/>
      <w:r>
        <w:rPr>
          <w:rFonts w:ascii="GHEA Grapalat" w:hAnsi="GHEA Grapalat" w:cs="GHEA Grapalat"/>
          <w:sz w:val="24"/>
          <w:szCs w:val="24"/>
        </w:rPr>
        <w:t>Հայ</w:t>
      </w:r>
      <w:proofErr w:type="spellEnd"/>
      <w:r>
        <w:rPr>
          <w:rFonts w:ascii="GHEA Grapalat" w:hAnsi="GHEA Grapalat" w:cs="GHEA Grapalat"/>
          <w:sz w:val="24"/>
          <w:szCs w:val="24"/>
          <w:lang w:val="ru-RU"/>
        </w:rPr>
        <w:t>կական պետական մանկավարժական</w:t>
      </w:r>
      <w:r w:rsidR="00E540E2" w:rsidRPr="00E356C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E540E2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540E2" w:rsidRPr="00E356C8">
        <w:rPr>
          <w:rFonts w:ascii="GHEA Grapalat" w:hAnsi="GHEA Grapalat" w:cs="GHEA Grapalat"/>
          <w:sz w:val="24"/>
          <w:szCs w:val="24"/>
          <w:lang w:val="ru-RU"/>
        </w:rPr>
        <w:t>30</w:t>
      </w:r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>.</w:t>
      </w:r>
      <w:r w:rsidR="003C1739" w:rsidRPr="00E356C8">
        <w:rPr>
          <w:rFonts w:ascii="GHEA Grapalat" w:hAnsi="GHEA Grapalat" w:cs="GHEA Grapalat"/>
          <w:sz w:val="24"/>
          <w:szCs w:val="24"/>
          <w:lang w:val="ru-RU"/>
        </w:rPr>
        <w:t>0</w:t>
      </w:r>
      <w:r>
        <w:rPr>
          <w:rFonts w:ascii="GHEA Grapalat" w:hAnsi="GHEA Grapalat" w:cs="GHEA Grapalat"/>
          <w:sz w:val="24"/>
          <w:szCs w:val="24"/>
          <w:lang w:val="ru-RU"/>
        </w:rPr>
        <w:t>6</w:t>
      </w:r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C1739" w:rsidRPr="00E356C8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9</w:t>
      </w:r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30569B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30569B" w:rsidRPr="00E356C8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E356C8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Գոռ Սուրենի Եսայանին</w:t>
      </w:r>
      <w:r w:rsidR="00500A98"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հոգեբանություն</w:t>
      </w:r>
    </w:p>
    <w:p w:rsidR="00E540E2" w:rsidRDefault="00E540E2" w:rsidP="00E540E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Սիրարփի Հովիկի Կարապետյանին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356C8">
        <w:rPr>
          <w:rFonts w:ascii="GHEA Grapalat" w:hAnsi="GHEA Grapalat" w:cs="GHEA Grapalat"/>
          <w:b w:val="0"/>
          <w:sz w:val="24"/>
          <w:szCs w:val="24"/>
          <w:lang w:val="ru-RU"/>
        </w:rPr>
        <w:t>լեզվաբանություն</w:t>
      </w:r>
    </w:p>
    <w:p w:rsidR="006F2E1A" w:rsidRPr="00E356C8" w:rsidRDefault="006F2E1A" w:rsidP="006F2E1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3. Լիլիթ Նվերի Ավետիսյանին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լեզվաբանություն</w:t>
      </w:r>
    </w:p>
    <w:p w:rsidR="006F2E1A" w:rsidRDefault="006F2E1A" w:rsidP="00E540E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4. Սվետլանա Արկադիի Դալլաքյանին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տնտեսագիտություն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E1C02" w:rsidRPr="008E1C02" w:rsidRDefault="008E1C02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E1C02" w:rsidRPr="008E1C02" w:rsidRDefault="008E1C02" w:rsidP="008E1C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E1C02">
        <w:rPr>
          <w:rFonts w:ascii="GHEA Grapalat" w:hAnsi="GHEA Grapalat" w:cs="GHEA Grapalat"/>
          <w:sz w:val="24"/>
          <w:szCs w:val="24"/>
          <w:lang w:val="hy-AM"/>
        </w:rPr>
        <w:t>Վ. Բրյուսովի անվան պետական համալսարանի գիտական խորհրդի 27.06.2022թ. հ. 11 որոշումը.</w:t>
      </w:r>
    </w:p>
    <w:p w:rsidR="008E1C02" w:rsidRPr="008E1C02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8E1C02">
        <w:rPr>
          <w:rFonts w:ascii="GHEA Grapalat" w:hAnsi="GHEA Grapalat" w:cs="GHEA Grapalat"/>
          <w:b w:val="0"/>
          <w:sz w:val="24"/>
          <w:szCs w:val="24"/>
          <w:lang w:val="hy-AM"/>
        </w:rPr>
        <w:t>Գագիկ Գուրգենի Գյուրջյանին</w:t>
      </w:r>
      <w:r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E1C02">
        <w:rPr>
          <w:rFonts w:ascii="GHEA Grapalat" w:hAnsi="GHEA Grapalat" w:cs="GHEA Grapalat"/>
          <w:b w:val="0"/>
          <w:sz w:val="24"/>
          <w:szCs w:val="24"/>
          <w:lang w:val="hy-AM"/>
        </w:rPr>
        <w:t>ճարտարապետություն</w:t>
      </w:r>
    </w:p>
    <w:p w:rsidR="008E1C02" w:rsidRPr="00E356C8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3C326F" w:rsidRDefault="00C83E2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95766C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sz w:val="24"/>
          <w:szCs w:val="24"/>
          <w:lang w:val="hy-AM"/>
        </w:rPr>
        <w:t>Հայաստանի գեղարվեստի պետական ակադեմիայի գիտական խորհրդի 01.08.2022թ. հ. 2 որոշումը.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1. Նունե Ալբերտի Մինասյանին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արվեստագիտություն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2. Տաթևիկ Կարլենի Հարթենյանին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կերպարվեստ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95766C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sz w:val="24"/>
          <w:szCs w:val="24"/>
          <w:lang w:val="hy-AM"/>
        </w:rPr>
        <w:t>Երևանի</w:t>
      </w:r>
      <w:r w:rsidR="007115EE" w:rsidRPr="003C32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Կոմիտասի անվան պետական կոնսերվատորիայի  գիտական խորհրդի 30.06.2022թ. հ. 5 որոշումը.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1. Նարինե Վարդգեսի Այվազյանին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352174"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Լիանա Վոլոդյայի Գրիգորյանին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352174"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352174" w:rsidRPr="003C326F" w:rsidRDefault="00352174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3. Հասմիկ Ալբերտի Զաքարյանին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A08D4" w:rsidRPr="00FA08D4" w:rsidRDefault="001906FD" w:rsidP="00FA08D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906FD">
        <w:rPr>
          <w:rFonts w:ascii="GHEA Grapalat" w:hAnsi="GHEA Grapalat" w:cs="GHEA Grapalat"/>
          <w:sz w:val="24"/>
          <w:szCs w:val="24"/>
          <w:lang w:val="hy-AM"/>
        </w:rPr>
        <w:t>Ճգնաժամային կառավարման պետական ակադեմիայի</w:t>
      </w:r>
      <w:r w:rsidR="00FA08D4" w:rsidRPr="00FA08D4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20</w:t>
      </w:r>
      <w:r w:rsidR="00FA08D4" w:rsidRPr="00FA08D4">
        <w:rPr>
          <w:rFonts w:ascii="GHEA Grapalat" w:hAnsi="GHEA Grapalat" w:cs="GHEA Grapalat"/>
          <w:sz w:val="24"/>
          <w:szCs w:val="24"/>
          <w:lang w:val="hy-AM"/>
        </w:rPr>
        <w:t>.0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6</w:t>
      </w:r>
      <w:r w:rsidR="00FA08D4" w:rsidRPr="00FA08D4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3</w:t>
      </w:r>
      <w:r w:rsidR="00FA08D4" w:rsidRPr="00FA08D4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A08D4" w:rsidRPr="00380534" w:rsidRDefault="00FA08D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>Աննա Ռուբենի Նասիլյանին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FA08D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D467F" w:rsidRPr="00380534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0F7184" w:rsidRPr="003C326F" w:rsidRDefault="000F718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7184" w:rsidRPr="003C326F" w:rsidRDefault="000F718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7184" w:rsidRPr="003C326F" w:rsidRDefault="000F718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80534" w:rsidRPr="00C83E23" w:rsidRDefault="0038053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C83E23">
        <w:rPr>
          <w:rFonts w:ascii="GHEA Grapalat" w:hAnsi="GHEA Grapalat" w:cs="GHEA Grapalat"/>
          <w:b w:val="0"/>
          <w:sz w:val="24"/>
          <w:szCs w:val="24"/>
          <w:lang w:val="hy-AM"/>
        </w:rPr>
        <w:t>2. Սաթենիկ Հրաչիկի Բակունցին</w:t>
      </w:r>
      <w:r w:rsidRPr="00C83E23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C83E23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ագրոնոմիա</w:t>
      </w:r>
    </w:p>
    <w:p w:rsidR="00FA08D4" w:rsidRPr="00FA617F" w:rsidRDefault="00FA08D4" w:rsidP="00FA08D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5664E7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550E" w:rsidRPr="00B70AD0" w:rsidRDefault="0056550E" w:rsidP="0056550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AF1705">
        <w:rPr>
          <w:rFonts w:ascii="GHEA Grapalat" w:hAnsi="GHEA Grapalat" w:cs="GHEA Grapalat"/>
          <w:sz w:val="24"/>
          <w:szCs w:val="24"/>
          <w:lang w:val="hy-AM"/>
        </w:rPr>
        <w:t>ՀՀ ոստիկանության կրթահամալիրի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FD467F">
        <w:rPr>
          <w:rFonts w:ascii="GHEA Grapalat" w:hAnsi="GHEA Grapalat" w:cs="GHEA Grapalat"/>
          <w:sz w:val="24"/>
          <w:szCs w:val="24"/>
          <w:lang w:val="hy-AM"/>
        </w:rPr>
        <w:t>2</w:t>
      </w:r>
      <w:r w:rsidRPr="00AF170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FD467F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AF1705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6550E" w:rsidRPr="00DE2498" w:rsidRDefault="0056550E" w:rsidP="0056550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DE2498">
        <w:rPr>
          <w:rFonts w:ascii="GHEA Grapalat" w:hAnsi="GHEA Grapalat" w:cs="GHEA Grapalat"/>
          <w:b w:val="0"/>
          <w:sz w:val="24"/>
          <w:szCs w:val="24"/>
          <w:lang w:val="hy-AM"/>
        </w:rPr>
        <w:t>Գալինա Ալեքսանդրի Ռուսակովային</w:t>
      </w:r>
      <w:r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E2498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56550E" w:rsidRPr="00E356C8" w:rsidRDefault="0056550E" w:rsidP="0056550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64E7" w:rsidRPr="0056550E" w:rsidRDefault="005664E7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54936" w:rsidRPr="002A167F" w:rsidRDefault="00FD467F" w:rsidP="00254936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D467F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Pr="00FD467F">
        <w:rPr>
          <w:rFonts w:ascii="GHEA Grapalat" w:hAnsi="GHEA Grapalat" w:cs="GHEA Grapalat"/>
          <w:sz w:val="24"/>
          <w:szCs w:val="24"/>
          <w:lang w:val="hy-AM"/>
        </w:rPr>
        <w:t>30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FD467F">
        <w:rPr>
          <w:rFonts w:ascii="GHEA Grapalat" w:hAnsi="GHEA Grapalat" w:cs="GHEA Grapalat"/>
          <w:sz w:val="24"/>
          <w:szCs w:val="24"/>
          <w:lang w:val="hy-AM"/>
        </w:rPr>
        <w:t>6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FD467F">
        <w:rPr>
          <w:rFonts w:ascii="GHEA Grapalat" w:hAnsi="GHEA Grapalat" w:cs="GHEA Grapalat"/>
          <w:sz w:val="24"/>
          <w:szCs w:val="24"/>
          <w:lang w:val="hy-AM"/>
        </w:rPr>
        <w:t>4</w:t>
      </w:r>
      <w:r w:rsidR="00254936" w:rsidRPr="002A167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FD46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>Նոնա Ռաֆիկի Դավթյանին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>գրականագիտություն</w:t>
      </w:r>
    </w:p>
    <w:p w:rsidR="00254936" w:rsidRPr="00FA617F" w:rsidRDefault="00254936" w:rsidP="0025493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8E1C02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70AD0" w:rsidRPr="00B70AD0" w:rsidRDefault="00B70AD0" w:rsidP="00B70AD0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70AD0">
        <w:rPr>
          <w:rFonts w:ascii="GHEA Grapalat" w:hAnsi="GHEA Grapalat" w:cs="GHEA Grapalat"/>
          <w:sz w:val="24"/>
          <w:szCs w:val="24"/>
          <w:lang w:val="hy-AM"/>
        </w:rPr>
        <w:t>Շ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ուշիի տեխնոլոգիական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համալսարանի գիտական խորհրդի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>.0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6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1-06/22</w:t>
      </w:r>
      <w:r w:rsidRPr="00B70AD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F4A8D" w:rsidRPr="00380534" w:rsidRDefault="00DF10FE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>Ռոզա Յուրիի Ավագյանին</w:t>
      </w:r>
      <w:r w:rsidR="00FD467F"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03CA0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- </w:t>
      </w:r>
      <w:r w:rsidR="00603CA0"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D467F" w:rsidRPr="00380534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DF10FE" w:rsidRPr="00E356C8" w:rsidRDefault="00DF10FE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A167F" w:rsidRPr="00E356C8" w:rsidRDefault="002A167F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24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0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8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F4A8D" w:rsidRPr="00B2759D">
        <w:rPr>
          <w:rFonts w:ascii="GHEA Grapalat" w:hAnsi="GHEA Grapalat" w:cs="GHEA Grapalat"/>
          <w:sz w:val="24"/>
          <w:szCs w:val="24"/>
          <w:lang w:val="hy-AM"/>
        </w:rPr>
        <w:t>1</w:t>
      </w:r>
      <w:r w:rsidR="00AF1705" w:rsidRPr="00DE2498">
        <w:rPr>
          <w:rFonts w:ascii="GHEA Grapalat" w:hAnsi="GHEA Grapalat" w:cs="GHEA Grapalat"/>
          <w:sz w:val="24"/>
          <w:szCs w:val="24"/>
          <w:lang w:val="hy-AM"/>
        </w:rPr>
        <w:t>7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4E3470" w:rsidRPr="006E689E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3E23" w:rsidRPr="008E1C02" w:rsidRDefault="00C83E23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3C326F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5B49" w:rsidRPr="003C326F" w:rsidRDefault="00BB5B4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6552"/>
    <w:rsid w:val="0000747A"/>
    <w:rsid w:val="00007B81"/>
    <w:rsid w:val="00011372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205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0C56"/>
    <w:rsid w:val="0032240E"/>
    <w:rsid w:val="00325ABB"/>
    <w:rsid w:val="00327A2E"/>
    <w:rsid w:val="003333F0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22952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D5552"/>
    <w:rsid w:val="004E2C4A"/>
    <w:rsid w:val="004E3470"/>
    <w:rsid w:val="004E34B2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79A8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D70"/>
    <w:rsid w:val="006F1E46"/>
    <w:rsid w:val="006F2E1A"/>
    <w:rsid w:val="006F4A8D"/>
    <w:rsid w:val="006F7BAD"/>
    <w:rsid w:val="00703813"/>
    <w:rsid w:val="00707D82"/>
    <w:rsid w:val="007115EE"/>
    <w:rsid w:val="007129E0"/>
    <w:rsid w:val="00717CE1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E1C0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32E6E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83E23"/>
    <w:rsid w:val="00C94B0E"/>
    <w:rsid w:val="00C9610A"/>
    <w:rsid w:val="00C96D75"/>
    <w:rsid w:val="00CA0266"/>
    <w:rsid w:val="00CA5867"/>
    <w:rsid w:val="00CA630B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47209"/>
    <w:rsid w:val="00D5498A"/>
    <w:rsid w:val="00D55B20"/>
    <w:rsid w:val="00D6534C"/>
    <w:rsid w:val="00D67961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E02DF9"/>
    <w:rsid w:val="00E31248"/>
    <w:rsid w:val="00E34700"/>
    <w:rsid w:val="00E356C8"/>
    <w:rsid w:val="00E372E4"/>
    <w:rsid w:val="00E4038B"/>
    <w:rsid w:val="00E40A9C"/>
    <w:rsid w:val="00E46B1A"/>
    <w:rsid w:val="00E51104"/>
    <w:rsid w:val="00E540E2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417D"/>
    <w:rsid w:val="00FD467F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1425-010F-49E6-837C-5C603AB5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251</cp:revision>
  <cp:lastPrinted>2022-08-22T10:23:00Z</cp:lastPrinted>
  <dcterms:created xsi:type="dcterms:W3CDTF">2019-11-18T07:36:00Z</dcterms:created>
  <dcterms:modified xsi:type="dcterms:W3CDTF">2022-08-24T11:09:00Z</dcterms:modified>
</cp:coreProperties>
</file>